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9005" w14:textId="46414FF0" w:rsidR="00225D94" w:rsidRPr="00225D94" w:rsidRDefault="00225D94" w:rsidP="00225D94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Tahoma" w:hAnsi="Tahoma" w:cs="Tahoma"/>
          <w:color w:val="FF0000"/>
          <w:sz w:val="72"/>
          <w:szCs w:val="72"/>
        </w:rPr>
      </w:pPr>
      <w:bookmarkStart w:id="0" w:name="_GoBack"/>
      <w:bookmarkEnd w:id="0"/>
      <w:r w:rsidRPr="00225D94">
        <w:rPr>
          <w:rFonts w:ascii="Tahoma" w:hAnsi="Tahoma" w:cs="Tahoma"/>
          <w:color w:val="FF0000"/>
          <w:sz w:val="72"/>
          <w:szCs w:val="72"/>
        </w:rPr>
        <w:t>Svoz velkoobjemového</w:t>
      </w:r>
    </w:p>
    <w:p w14:paraId="02B0211F" w14:textId="39F34F98" w:rsidR="00225D94" w:rsidRPr="00225D94" w:rsidRDefault="00225D94" w:rsidP="00225D94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Tahoma" w:hAnsi="Tahoma" w:cs="Tahoma"/>
          <w:color w:val="FF0000"/>
          <w:sz w:val="72"/>
          <w:szCs w:val="72"/>
        </w:rPr>
      </w:pPr>
      <w:r w:rsidRPr="00225D94">
        <w:rPr>
          <w:rFonts w:ascii="Tahoma" w:hAnsi="Tahoma" w:cs="Tahoma"/>
          <w:color w:val="FF0000"/>
          <w:sz w:val="72"/>
          <w:szCs w:val="72"/>
        </w:rPr>
        <w:t>a</w:t>
      </w:r>
    </w:p>
    <w:p w14:paraId="6AC8F5FC" w14:textId="52A4933C" w:rsidR="00225D94" w:rsidRPr="00225D94" w:rsidRDefault="00225D94" w:rsidP="00225D94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Tahoma" w:hAnsi="Tahoma" w:cs="Tahoma"/>
          <w:color w:val="FF0000"/>
          <w:sz w:val="72"/>
          <w:szCs w:val="72"/>
        </w:rPr>
      </w:pPr>
      <w:r w:rsidRPr="00225D94">
        <w:rPr>
          <w:rFonts w:ascii="Tahoma" w:hAnsi="Tahoma" w:cs="Tahoma"/>
          <w:color w:val="FF0000"/>
          <w:sz w:val="72"/>
          <w:szCs w:val="72"/>
        </w:rPr>
        <w:t>nebezpečného odpadu</w:t>
      </w:r>
    </w:p>
    <w:p w14:paraId="24275084" w14:textId="77777777" w:rsidR="005E41FE" w:rsidRDefault="005E41FE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color w:val="000000"/>
          <w:sz w:val="27"/>
          <w:szCs w:val="27"/>
        </w:rPr>
      </w:pPr>
    </w:p>
    <w:p w14:paraId="03345E17" w14:textId="538EB0F4" w:rsidR="00FB4E19" w:rsidRDefault="00FB4E19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color w:val="000000"/>
          <w:sz w:val="27"/>
          <w:szCs w:val="27"/>
        </w:rPr>
      </w:pPr>
      <w:r>
        <w:rPr>
          <w:rFonts w:ascii="Hind" w:hAnsi="Hind" w:cs="Hind"/>
          <w:color w:val="000000"/>
          <w:sz w:val="27"/>
          <w:szCs w:val="27"/>
        </w:rPr>
        <w:t>Vážení spoluobčané, </w:t>
      </w:r>
    </w:p>
    <w:p w14:paraId="0B0A3AD3" w14:textId="2F629755" w:rsidR="00FB4E19" w:rsidRDefault="00FB4E19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color w:val="000000"/>
          <w:sz w:val="27"/>
          <w:szCs w:val="27"/>
        </w:rPr>
      </w:pPr>
      <w:r>
        <w:rPr>
          <w:rFonts w:ascii="Hind" w:hAnsi="Hind" w:cs="Hind"/>
          <w:color w:val="000000"/>
          <w:sz w:val="27"/>
          <w:szCs w:val="27"/>
        </w:rPr>
        <w:t>v sobotu </w:t>
      </w:r>
      <w:r w:rsidR="005E41FE">
        <w:rPr>
          <w:rStyle w:val="Siln"/>
          <w:rFonts w:ascii="Hind" w:hAnsi="Hind" w:cs="Hind"/>
          <w:color w:val="000000"/>
          <w:sz w:val="27"/>
          <w:szCs w:val="27"/>
        </w:rPr>
        <w:t>14</w:t>
      </w:r>
      <w:r>
        <w:rPr>
          <w:rStyle w:val="Siln"/>
          <w:rFonts w:ascii="Hind" w:hAnsi="Hind" w:cs="Hind"/>
          <w:color w:val="000000"/>
          <w:sz w:val="27"/>
          <w:szCs w:val="27"/>
        </w:rPr>
        <w:t xml:space="preserve">. </w:t>
      </w:r>
      <w:r w:rsidR="005E41FE">
        <w:rPr>
          <w:rStyle w:val="Siln"/>
          <w:rFonts w:ascii="Hind" w:hAnsi="Hind" w:cs="Hind"/>
          <w:color w:val="000000"/>
          <w:sz w:val="27"/>
          <w:szCs w:val="27"/>
        </w:rPr>
        <w:t>9</w:t>
      </w:r>
      <w:r>
        <w:rPr>
          <w:rStyle w:val="Siln"/>
          <w:rFonts w:ascii="Hind" w:hAnsi="Hind" w:cs="Hind"/>
          <w:color w:val="000000"/>
          <w:sz w:val="27"/>
          <w:szCs w:val="27"/>
        </w:rPr>
        <w:t>. 202</w:t>
      </w:r>
      <w:r w:rsidR="005E41FE">
        <w:rPr>
          <w:rStyle w:val="Siln"/>
          <w:rFonts w:ascii="Hind" w:hAnsi="Hind" w:cs="Hind"/>
          <w:color w:val="000000"/>
          <w:sz w:val="27"/>
          <w:szCs w:val="27"/>
        </w:rPr>
        <w:t>4</w:t>
      </w:r>
      <w:r>
        <w:rPr>
          <w:rStyle w:val="Siln"/>
          <w:rFonts w:ascii="Hind" w:hAnsi="Hind" w:cs="Hind"/>
          <w:color w:val="000000"/>
          <w:sz w:val="27"/>
          <w:szCs w:val="27"/>
        </w:rPr>
        <w:t xml:space="preserve"> v čase od 8:</w:t>
      </w:r>
      <w:r w:rsidR="005E41FE">
        <w:rPr>
          <w:rStyle w:val="Siln"/>
          <w:rFonts w:ascii="Hind" w:hAnsi="Hind" w:cs="Hind"/>
          <w:color w:val="000000"/>
          <w:sz w:val="27"/>
          <w:szCs w:val="27"/>
        </w:rPr>
        <w:t>35</w:t>
      </w:r>
      <w:r>
        <w:rPr>
          <w:rStyle w:val="Siln"/>
          <w:rFonts w:ascii="Hind" w:hAnsi="Hind" w:cs="Hind"/>
          <w:color w:val="000000"/>
          <w:sz w:val="27"/>
          <w:szCs w:val="27"/>
        </w:rPr>
        <w:t xml:space="preserve"> hod. - </w:t>
      </w:r>
      <w:r w:rsidR="005E41FE">
        <w:rPr>
          <w:rStyle w:val="Siln"/>
          <w:rFonts w:ascii="Hind" w:hAnsi="Hind" w:cs="Hind"/>
          <w:color w:val="000000"/>
          <w:sz w:val="27"/>
          <w:szCs w:val="27"/>
        </w:rPr>
        <w:t>9</w:t>
      </w:r>
      <w:r>
        <w:rPr>
          <w:rStyle w:val="Siln"/>
          <w:rFonts w:ascii="Hind" w:hAnsi="Hind" w:cs="Hind"/>
          <w:color w:val="000000"/>
          <w:sz w:val="27"/>
          <w:szCs w:val="27"/>
        </w:rPr>
        <w:t>:</w:t>
      </w:r>
      <w:r w:rsidR="005E41FE">
        <w:rPr>
          <w:rStyle w:val="Siln"/>
          <w:rFonts w:ascii="Hind" w:hAnsi="Hind" w:cs="Hind"/>
          <w:color w:val="000000"/>
          <w:sz w:val="27"/>
          <w:szCs w:val="27"/>
        </w:rPr>
        <w:t>05</w:t>
      </w:r>
      <w:r>
        <w:rPr>
          <w:rStyle w:val="Siln"/>
          <w:rFonts w:ascii="Hind" w:hAnsi="Hind" w:cs="Hind"/>
          <w:color w:val="000000"/>
          <w:sz w:val="27"/>
          <w:szCs w:val="27"/>
        </w:rPr>
        <w:t xml:space="preserve"> hod.</w:t>
      </w:r>
      <w:r>
        <w:rPr>
          <w:rFonts w:ascii="Hind" w:hAnsi="Hind" w:cs="Hind"/>
          <w:color w:val="000000"/>
          <w:sz w:val="27"/>
          <w:szCs w:val="27"/>
        </w:rPr>
        <w:t> se uskuteční před bývalým hostincem svoz velkoobjemového a nebezpečného odpadu.  </w:t>
      </w:r>
    </w:p>
    <w:p w14:paraId="227F796A" w14:textId="12D0B600" w:rsidR="00FB4E19" w:rsidRDefault="00FB4E19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color w:val="000000"/>
          <w:sz w:val="27"/>
          <w:szCs w:val="27"/>
        </w:rPr>
      </w:pPr>
      <w:r>
        <w:rPr>
          <w:rStyle w:val="Siln"/>
          <w:rFonts w:ascii="Hind" w:hAnsi="Hind" w:cs="Hind"/>
          <w:color w:val="000000"/>
          <w:sz w:val="27"/>
          <w:szCs w:val="27"/>
        </w:rPr>
        <w:t>Nebezpečný odpad:</w:t>
      </w:r>
      <w:r>
        <w:rPr>
          <w:rFonts w:ascii="Hind" w:hAnsi="Hind" w:cs="Hind"/>
          <w:color w:val="000000"/>
          <w:sz w:val="27"/>
          <w:szCs w:val="27"/>
        </w:rPr>
        <w:t> pneumatiky (osobní a bez disků), barvy, laky, autobaterie, monočlánky, léky, oleje, kyseliny, louhy – v původních obalech, obaly od barev, mastné hadry, televize, počítače, monitory, zářivky, ledničky</w:t>
      </w:r>
    </w:p>
    <w:p w14:paraId="4CEB3930" w14:textId="2A32B27C" w:rsidR="005E41FE" w:rsidRPr="005E41FE" w:rsidRDefault="005E41FE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b/>
          <w:bCs/>
          <w:color w:val="000000"/>
          <w:sz w:val="27"/>
          <w:szCs w:val="27"/>
        </w:rPr>
      </w:pPr>
      <w:r w:rsidRPr="005E41FE">
        <w:rPr>
          <w:rFonts w:ascii="Hind" w:hAnsi="Hind" w:cs="Hind"/>
          <w:b/>
          <w:bCs/>
          <w:color w:val="000000"/>
          <w:sz w:val="27"/>
          <w:szCs w:val="27"/>
        </w:rPr>
        <w:t>Dřevo:</w:t>
      </w:r>
      <w:r>
        <w:rPr>
          <w:rFonts w:ascii="Hind" w:hAnsi="Hind" w:cs="Hind"/>
          <w:b/>
          <w:bCs/>
          <w:color w:val="000000"/>
          <w:sz w:val="27"/>
          <w:szCs w:val="27"/>
        </w:rPr>
        <w:t xml:space="preserve"> </w:t>
      </w:r>
      <w:r w:rsidRPr="005E41FE">
        <w:rPr>
          <w:rFonts w:ascii="Hind" w:hAnsi="Hind" w:cs="Hind"/>
          <w:color w:val="000000"/>
          <w:sz w:val="27"/>
          <w:szCs w:val="27"/>
        </w:rPr>
        <w:t>dřevěné skříně, dřevěný nábytek, dřevěné rámy oken (bez skel), dřevotřískový nábytek</w:t>
      </w:r>
    </w:p>
    <w:p w14:paraId="0F6189EE" w14:textId="340DDC7F" w:rsidR="00FB4E19" w:rsidRDefault="00FB4E19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color w:val="000000"/>
          <w:sz w:val="27"/>
          <w:szCs w:val="27"/>
        </w:rPr>
      </w:pPr>
      <w:r>
        <w:rPr>
          <w:rStyle w:val="Siln"/>
          <w:rFonts w:ascii="Hind" w:hAnsi="Hind" w:cs="Hind"/>
          <w:color w:val="000000"/>
          <w:sz w:val="27"/>
          <w:szCs w:val="27"/>
        </w:rPr>
        <w:t>Velkoobjemový odpad:</w:t>
      </w:r>
      <w:r>
        <w:rPr>
          <w:rFonts w:ascii="Hind" w:hAnsi="Hind" w:cs="Hind"/>
          <w:color w:val="000000"/>
          <w:sz w:val="27"/>
          <w:szCs w:val="27"/>
        </w:rPr>
        <w:t xml:space="preserve"> matrace, linoleum, hadry, koberce, kočárky, </w:t>
      </w:r>
      <w:r w:rsidR="005E41FE">
        <w:rPr>
          <w:rFonts w:ascii="Hind" w:hAnsi="Hind" w:cs="Hind"/>
          <w:color w:val="000000"/>
          <w:sz w:val="27"/>
          <w:szCs w:val="27"/>
        </w:rPr>
        <w:t>čalouněný</w:t>
      </w:r>
      <w:r>
        <w:rPr>
          <w:rFonts w:ascii="Hind" w:hAnsi="Hind" w:cs="Hind"/>
          <w:color w:val="000000"/>
          <w:sz w:val="27"/>
          <w:szCs w:val="27"/>
        </w:rPr>
        <w:t xml:space="preserve"> nábytek, lyže, kola, umyvadla, WC mísy, zrcadla</w:t>
      </w:r>
    </w:p>
    <w:p w14:paraId="1A26848A" w14:textId="14F49FF0" w:rsidR="005E41FE" w:rsidRDefault="005E41FE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color w:val="000000"/>
          <w:sz w:val="27"/>
          <w:szCs w:val="27"/>
        </w:rPr>
      </w:pPr>
      <w:r w:rsidRPr="005E41FE">
        <w:rPr>
          <w:rFonts w:ascii="Hind" w:hAnsi="Hind" w:cs="Hind"/>
          <w:b/>
          <w:bCs/>
          <w:color w:val="000000"/>
          <w:sz w:val="27"/>
          <w:szCs w:val="27"/>
        </w:rPr>
        <w:t>Kovy:</w:t>
      </w:r>
      <w:r>
        <w:rPr>
          <w:rFonts w:ascii="Hind" w:hAnsi="Hind" w:cs="Hind"/>
          <w:b/>
          <w:bCs/>
          <w:color w:val="000000"/>
          <w:sz w:val="27"/>
          <w:szCs w:val="27"/>
        </w:rPr>
        <w:t xml:space="preserve"> </w:t>
      </w:r>
      <w:r w:rsidRPr="005E41FE">
        <w:rPr>
          <w:rFonts w:ascii="Hind" w:hAnsi="Hind" w:cs="Hind"/>
          <w:color w:val="000000"/>
          <w:sz w:val="27"/>
          <w:szCs w:val="27"/>
        </w:rPr>
        <w:t>kovové odpady</w:t>
      </w:r>
    </w:p>
    <w:p w14:paraId="593EA182" w14:textId="1F58FDD0" w:rsidR="005E41FE" w:rsidRPr="005E41FE" w:rsidRDefault="005E41FE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b/>
          <w:bCs/>
          <w:color w:val="000000"/>
          <w:sz w:val="27"/>
          <w:szCs w:val="27"/>
        </w:rPr>
      </w:pPr>
      <w:r w:rsidRPr="005E41FE">
        <w:rPr>
          <w:rFonts w:ascii="Hind" w:hAnsi="Hind" w:cs="Hind"/>
          <w:b/>
          <w:bCs/>
          <w:color w:val="000000"/>
          <w:sz w:val="27"/>
          <w:szCs w:val="27"/>
        </w:rPr>
        <w:t>Zpětný odběr</w:t>
      </w:r>
      <w:r>
        <w:rPr>
          <w:rFonts w:ascii="Hind" w:hAnsi="Hind" w:cs="Hind"/>
          <w:color w:val="000000"/>
          <w:sz w:val="27"/>
          <w:szCs w:val="27"/>
        </w:rPr>
        <w:t>: kompletní elektro zařízení, televize, počítače, monitory, zářivky, ledničky, osvětlení</w:t>
      </w:r>
    </w:p>
    <w:p w14:paraId="2BF51D0E" w14:textId="6C30B134" w:rsidR="00FB4E19" w:rsidRDefault="00FB4E19" w:rsidP="00FB4E19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Hind" w:hAnsi="Hind" w:cs="Hind"/>
          <w:color w:val="000000"/>
          <w:sz w:val="27"/>
          <w:szCs w:val="27"/>
        </w:rPr>
      </w:pPr>
      <w:r>
        <w:rPr>
          <w:rStyle w:val="Siln"/>
          <w:rFonts w:ascii="Hind" w:hAnsi="Hind" w:cs="Hind"/>
          <w:color w:val="000000"/>
          <w:sz w:val="27"/>
          <w:szCs w:val="27"/>
        </w:rPr>
        <w:t>NEVOZTE DO SBĚRU</w:t>
      </w:r>
      <w:r w:rsidR="00D62722">
        <w:rPr>
          <w:rStyle w:val="Siln"/>
          <w:rFonts w:ascii="Hind" w:hAnsi="Hind" w:cs="Hind"/>
          <w:color w:val="000000"/>
          <w:sz w:val="27"/>
          <w:szCs w:val="27"/>
        </w:rPr>
        <w:t xml:space="preserve">: </w:t>
      </w:r>
      <w:r w:rsidR="00D62722">
        <w:rPr>
          <w:rFonts w:ascii="Hind" w:hAnsi="Hind" w:cs="Hind"/>
          <w:color w:val="000000"/>
          <w:sz w:val="27"/>
          <w:szCs w:val="27"/>
        </w:rPr>
        <w:t>s</w:t>
      </w:r>
      <w:r>
        <w:rPr>
          <w:rFonts w:ascii="Hind" w:hAnsi="Hind" w:cs="Hind"/>
          <w:color w:val="000000"/>
          <w:sz w:val="27"/>
          <w:szCs w:val="27"/>
        </w:rPr>
        <w:t>tavební su</w:t>
      </w:r>
      <w:r w:rsidR="00F90A9E">
        <w:rPr>
          <w:rFonts w:ascii="Hind" w:hAnsi="Hind" w:cs="Hind"/>
          <w:color w:val="000000"/>
          <w:sz w:val="27"/>
          <w:szCs w:val="27"/>
        </w:rPr>
        <w:t>ť</w:t>
      </w:r>
      <w:r>
        <w:rPr>
          <w:rFonts w:ascii="Hind" w:hAnsi="Hind" w:cs="Hind"/>
          <w:color w:val="000000"/>
          <w:sz w:val="27"/>
          <w:szCs w:val="27"/>
        </w:rPr>
        <w:t>, biologický odpad, sudy s asfaltem, eternit a stavební izolační polystyren (expandovaný a extrudovaný polystyren)</w:t>
      </w:r>
    </w:p>
    <w:p w14:paraId="311BAB87" w14:textId="3281D8B4" w:rsidR="0014476E" w:rsidRDefault="00225D94"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A25E0C0" wp14:editId="34664F81">
            <wp:extent cx="1381125" cy="1066964"/>
            <wp:effectExtent l="0" t="0" r="0" b="0"/>
            <wp:docPr id="2" name="Obrázek 2" descr="http://reklamkakoci.cz/564-thickbox/nebezpecny-od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lamkakoci.cz/564-thickbox/nebezpecny-odp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99" cy="10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A633607" wp14:editId="56855159">
            <wp:extent cx="2028825" cy="1403978"/>
            <wp:effectExtent l="0" t="0" r="0" b="6350"/>
            <wp:docPr id="1" name="Obrázek 1" descr="http://www.laznelibverda.cz/galerie/1021420_200_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znelibverda.cz/galerie/1021420_200_18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91" cy="140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Calibri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19"/>
    <w:rsid w:val="0014476E"/>
    <w:rsid w:val="00225D94"/>
    <w:rsid w:val="004446ED"/>
    <w:rsid w:val="005E41FE"/>
    <w:rsid w:val="00D62722"/>
    <w:rsid w:val="00F72DEE"/>
    <w:rsid w:val="00F90A9E"/>
    <w:rsid w:val="00F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2300"/>
  <w15:chartTrackingRefBased/>
  <w15:docId w15:val="{E81AD7E0-EEB2-4F11-8209-648927DF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4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Krebsová</dc:creator>
  <cp:keywords/>
  <dc:description/>
  <cp:lastModifiedBy>uzivatel</cp:lastModifiedBy>
  <cp:revision>2</cp:revision>
  <dcterms:created xsi:type="dcterms:W3CDTF">2024-09-02T16:18:00Z</dcterms:created>
  <dcterms:modified xsi:type="dcterms:W3CDTF">2024-09-02T16:18:00Z</dcterms:modified>
</cp:coreProperties>
</file>